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58" w:rsidRDefault="00E60B58" w:rsidP="00E60B58">
      <w:pPr>
        <w:rPr>
          <w:b/>
          <w:sz w:val="36"/>
          <w:szCs w:val="36"/>
        </w:rPr>
      </w:pPr>
    </w:p>
    <w:p w:rsidR="00E60B58" w:rsidRPr="00C60682" w:rsidRDefault="00E60B58">
      <w:pPr>
        <w:rPr>
          <w:b/>
          <w:color w:val="808080"/>
          <w:sz w:val="20"/>
          <w:szCs w:val="36"/>
        </w:rPr>
      </w:pPr>
    </w:p>
    <w:p w:rsidR="00D10C03" w:rsidRPr="00B82C14" w:rsidRDefault="00D10C03" w:rsidP="00D10C03">
      <w:pPr>
        <w:jc w:val="center"/>
        <w:rPr>
          <w:rFonts w:ascii="ScalaPro-Regular" w:hAnsi="ScalaPro-Regular" w:cs="Arial"/>
          <w:b/>
          <w:color w:val="808080"/>
          <w:sz w:val="90"/>
          <w:szCs w:val="90"/>
        </w:rPr>
      </w:pPr>
      <w:r w:rsidRPr="00B82C14">
        <w:rPr>
          <w:rFonts w:ascii="ScalaPro-Regular" w:hAnsi="ScalaPro-Regular" w:cs="Arial"/>
          <w:b/>
          <w:color w:val="808080"/>
          <w:sz w:val="90"/>
          <w:szCs w:val="90"/>
        </w:rPr>
        <w:t xml:space="preserve">Ceník </w:t>
      </w:r>
      <w:r w:rsidR="0018492C">
        <w:rPr>
          <w:rFonts w:ascii="ScalaPro-Regular" w:hAnsi="ScalaPro-Regular" w:cs="Arial"/>
          <w:b/>
          <w:color w:val="808080"/>
          <w:sz w:val="90"/>
          <w:szCs w:val="90"/>
        </w:rPr>
        <w:t xml:space="preserve">FEE </w:t>
      </w:r>
      <w:r w:rsidRPr="00B82C14">
        <w:rPr>
          <w:rFonts w:ascii="ScalaPro-Regular" w:hAnsi="ScalaPro-Regular" w:cs="Arial"/>
          <w:b/>
          <w:color w:val="808080"/>
          <w:sz w:val="90"/>
          <w:szCs w:val="90"/>
        </w:rPr>
        <w:t>golfových turnajů</w:t>
      </w:r>
    </w:p>
    <w:p w:rsidR="00D10C03" w:rsidRDefault="000851EF" w:rsidP="00D10C03">
      <w:pPr>
        <w:jc w:val="center"/>
        <w:rPr>
          <w:rFonts w:ascii="ScalaPro-Regular" w:hAnsi="ScalaPro-Regular" w:cs="Arial"/>
          <w:b/>
          <w:bCs/>
          <w:i/>
          <w:iCs/>
          <w:color w:val="808080"/>
          <w:sz w:val="72"/>
          <w:szCs w:val="72"/>
        </w:rPr>
      </w:pPr>
      <w:r>
        <w:rPr>
          <w:rFonts w:ascii="ScalaPro-Regular" w:hAnsi="ScalaPro-Regular" w:cs="Arial"/>
          <w:b/>
          <w:bCs/>
          <w:i/>
          <w:iCs/>
          <w:color w:val="808080"/>
          <w:sz w:val="72"/>
          <w:szCs w:val="72"/>
        </w:rPr>
        <w:t xml:space="preserve"> </w:t>
      </w:r>
    </w:p>
    <w:p w:rsidR="00D10C03" w:rsidRPr="00B82C14" w:rsidRDefault="00D10C03" w:rsidP="00D10C03">
      <w:pPr>
        <w:jc w:val="center"/>
        <w:rPr>
          <w:rFonts w:ascii="ScalaPro-Regular" w:hAnsi="ScalaPro-Regular"/>
          <w:b/>
          <w:bCs/>
          <w:i/>
          <w:iCs/>
          <w:color w:val="808080"/>
          <w:sz w:val="72"/>
          <w:szCs w:val="72"/>
        </w:rPr>
      </w:pPr>
    </w:p>
    <w:p w:rsidR="008462FD" w:rsidRDefault="00540AC1" w:rsidP="00D10C03">
      <w:pPr>
        <w:jc w:val="center"/>
        <w:rPr>
          <w:rFonts w:ascii="ScalaPro-Regular" w:hAnsi="ScalaPro-Regular"/>
          <w:b/>
          <w:color w:val="808080"/>
          <w:sz w:val="52"/>
          <w:szCs w:val="52"/>
        </w:rPr>
      </w:pPr>
      <w:r>
        <w:rPr>
          <w:rFonts w:ascii="ScalaPro-Regular" w:hAnsi="ScalaPro-Regular"/>
          <w:b/>
          <w:noProof/>
          <w:color w:val="808080"/>
          <w:sz w:val="52"/>
          <w:szCs w:val="52"/>
        </w:rPr>
        <w:drawing>
          <wp:inline distT="0" distB="0" distL="0" distR="0">
            <wp:extent cx="4543425" cy="4686300"/>
            <wp:effectExtent l="19050" t="0" r="9525" b="0"/>
            <wp:docPr id="1" name="obrázek 1" descr="LIPINY resort color poz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PINY resort color pozit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35" w:rsidRDefault="00E27B35" w:rsidP="00D10C03">
      <w:pPr>
        <w:jc w:val="center"/>
        <w:rPr>
          <w:rFonts w:ascii="ScalaPro-Regular" w:hAnsi="ScalaPro-Regular"/>
          <w:b/>
          <w:color w:val="808080"/>
          <w:sz w:val="52"/>
          <w:szCs w:val="52"/>
        </w:rPr>
      </w:pPr>
    </w:p>
    <w:p w:rsidR="00E27B35" w:rsidRDefault="00E27B35" w:rsidP="00D10C03">
      <w:pPr>
        <w:jc w:val="center"/>
        <w:rPr>
          <w:rFonts w:ascii="ScalaPro-Regular" w:hAnsi="ScalaPro-Regular"/>
          <w:b/>
          <w:color w:val="808080"/>
          <w:sz w:val="52"/>
          <w:szCs w:val="52"/>
        </w:rPr>
      </w:pPr>
    </w:p>
    <w:p w:rsidR="00E27B35" w:rsidRPr="00B82C14" w:rsidRDefault="00540AC1" w:rsidP="00E27B35">
      <w:pPr>
        <w:jc w:val="center"/>
        <w:rPr>
          <w:rFonts w:ascii="ScalaPro-Regular" w:hAnsi="ScalaPro-Regular"/>
          <w:sz w:val="20"/>
          <w:szCs w:val="20"/>
        </w:rPr>
      </w:pPr>
      <w:r>
        <w:rPr>
          <w:rFonts w:ascii="ScalaPro-Regular" w:hAnsi="ScalaPro-Regular"/>
          <w:b/>
          <w:noProof/>
          <w:color w:val="808080"/>
          <w:sz w:val="52"/>
          <w:szCs w:val="52"/>
        </w:rPr>
        <w:drawing>
          <wp:inline distT="0" distB="0" distL="0" distR="0">
            <wp:extent cx="1181100" cy="971550"/>
            <wp:effectExtent l="19050" t="0" r="0" b="0"/>
            <wp:docPr id="2" name="obrázek 2" descr="C:\Users\77malina\Documents\Golf Resort Lipiny\FOTO\FOTO 2014\banner_top10_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77malina\Documents\Golf Resort Lipiny\FOTO\FOTO 2014\banner_top10_c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alaPro-Regular" w:hAnsi="ScalaPro-Regular"/>
          <w:b/>
          <w:noProof/>
          <w:color w:val="808080"/>
          <w:sz w:val="52"/>
          <w:szCs w:val="52"/>
        </w:rPr>
        <w:drawing>
          <wp:inline distT="0" distB="0" distL="0" distR="0">
            <wp:extent cx="1076325" cy="1076325"/>
            <wp:effectExtent l="19050" t="0" r="9525" b="0"/>
            <wp:docPr id="3" name="obrázek 30" descr="C:\Users\77malina\Documents\Golf Resort Lipiny\FOTO\FOTO 2014\areal-2013-oceneny-zacatecniky.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C:\Users\77malina\Documents\Golf Resort Lipiny\FOTO\FOTO 2014\areal-2013-oceneny-zacatecniky.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alaPro-Regular" w:hAnsi="ScalaPro-Regular"/>
          <w:noProof/>
          <w:sz w:val="20"/>
          <w:szCs w:val="20"/>
        </w:rPr>
        <w:drawing>
          <wp:inline distT="0" distB="0" distL="0" distR="0">
            <wp:extent cx="1162050" cy="1162050"/>
            <wp:effectExtent l="19050" t="0" r="0" b="0"/>
            <wp:docPr id="4" name="obrázek 31" descr="C:\Users\77malina\Documents\Golf Resort Lipiny\FOTO\FOTO 2014\2014_top1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C:\Users\77malina\Documents\Golf Resort Lipiny\FOTO\FOTO 2014\2014_top10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FD" w:rsidRPr="00B82C14" w:rsidRDefault="008462FD" w:rsidP="000B1BAD">
      <w:pPr>
        <w:ind w:left="360"/>
        <w:rPr>
          <w:rFonts w:ascii="ScalaPro-Regular" w:hAnsi="ScalaPro-Regular"/>
          <w:sz w:val="20"/>
          <w:szCs w:val="20"/>
        </w:rPr>
      </w:pPr>
    </w:p>
    <w:p w:rsidR="008462FD" w:rsidRDefault="008462FD" w:rsidP="000B1BAD">
      <w:pPr>
        <w:ind w:left="360"/>
        <w:rPr>
          <w:rFonts w:ascii="ScalaPro-Regular" w:hAnsi="ScalaPro-Regular"/>
          <w:sz w:val="20"/>
          <w:szCs w:val="20"/>
        </w:rPr>
      </w:pPr>
    </w:p>
    <w:p w:rsidR="00F55D7F" w:rsidRDefault="00F55D7F" w:rsidP="000B1BAD">
      <w:pPr>
        <w:ind w:left="360"/>
        <w:rPr>
          <w:rFonts w:ascii="ScalaPro-Regular" w:hAnsi="ScalaPro-Regular"/>
          <w:sz w:val="20"/>
          <w:szCs w:val="20"/>
        </w:rPr>
      </w:pPr>
    </w:p>
    <w:p w:rsidR="008462FD" w:rsidRPr="00B82C14" w:rsidRDefault="008462FD" w:rsidP="000B1BAD">
      <w:pPr>
        <w:ind w:left="360"/>
        <w:rPr>
          <w:rFonts w:ascii="ScalaPro-Regular" w:hAnsi="ScalaPro-Regular"/>
          <w:sz w:val="20"/>
          <w:szCs w:val="20"/>
        </w:rPr>
      </w:pPr>
    </w:p>
    <w:p w:rsidR="00970E44" w:rsidRPr="00B82C14" w:rsidRDefault="00970E44" w:rsidP="00970E44">
      <w:pPr>
        <w:jc w:val="center"/>
        <w:rPr>
          <w:rFonts w:ascii="ScalaPro-Regular" w:hAnsi="ScalaPro-Regular" w:cs="Arial"/>
          <w:b/>
          <w:color w:val="808080"/>
          <w:sz w:val="52"/>
          <w:szCs w:val="52"/>
        </w:rPr>
      </w:pPr>
      <w:r w:rsidRPr="00B82C14">
        <w:rPr>
          <w:rFonts w:ascii="ScalaPro-Regular" w:hAnsi="ScalaPro-Regular" w:cs="Arial"/>
          <w:b/>
          <w:color w:val="808080"/>
          <w:sz w:val="52"/>
          <w:szCs w:val="52"/>
        </w:rPr>
        <w:t>Golfový Turnaj</w:t>
      </w:r>
    </w:p>
    <w:p w:rsidR="00D14F71" w:rsidRDefault="00D14F71" w:rsidP="00D14F71">
      <w:pPr>
        <w:rPr>
          <w:rFonts w:ascii="ScalaPro-Regular" w:hAnsi="ScalaPro-Regular" w:cs="Arial"/>
          <w:sz w:val="20"/>
          <w:szCs w:val="20"/>
        </w:rPr>
      </w:pPr>
    </w:p>
    <w:p w:rsidR="00E27B35" w:rsidRDefault="00E27B35" w:rsidP="00D14F71">
      <w:pPr>
        <w:tabs>
          <w:tab w:val="left" w:pos="709"/>
        </w:tabs>
        <w:rPr>
          <w:rFonts w:ascii="ScalaPro-Regular" w:hAnsi="ScalaPro-Regular" w:cs="Arial"/>
          <w:b/>
          <w:i/>
          <w:sz w:val="28"/>
          <w:szCs w:val="28"/>
        </w:rPr>
      </w:pPr>
    </w:p>
    <w:p w:rsidR="00D14F71" w:rsidRPr="00D14F71" w:rsidRDefault="00D14F71" w:rsidP="00D14F71">
      <w:pPr>
        <w:tabs>
          <w:tab w:val="left" w:pos="709"/>
        </w:tabs>
        <w:rPr>
          <w:rFonts w:ascii="ScalaPro-Regular" w:hAnsi="ScalaPro-Regular" w:cs="Arial"/>
          <w:b/>
          <w:i/>
          <w:sz w:val="28"/>
          <w:szCs w:val="28"/>
        </w:rPr>
      </w:pPr>
      <w:r w:rsidRPr="00D14F71">
        <w:rPr>
          <w:rFonts w:ascii="ScalaPro-Regular" w:hAnsi="ScalaPro-Regular" w:cs="Arial"/>
          <w:b/>
          <w:i/>
          <w:sz w:val="28"/>
          <w:szCs w:val="28"/>
        </w:rPr>
        <w:t>Podmínky a ceny:</w:t>
      </w:r>
    </w:p>
    <w:p w:rsidR="00D14F71" w:rsidRPr="00D14F71" w:rsidRDefault="00D14F71" w:rsidP="00D14F71">
      <w:pPr>
        <w:tabs>
          <w:tab w:val="left" w:pos="709"/>
        </w:tabs>
        <w:jc w:val="center"/>
        <w:rPr>
          <w:rFonts w:ascii="ScalaPro-Regular" w:hAnsi="ScalaPro-Regular" w:cs="Arial"/>
          <w:sz w:val="28"/>
          <w:szCs w:val="28"/>
        </w:rPr>
      </w:pPr>
    </w:p>
    <w:p w:rsidR="00D14F71" w:rsidRPr="00D14F71" w:rsidRDefault="00D14F71" w:rsidP="00D14F71">
      <w:pPr>
        <w:rPr>
          <w:rFonts w:ascii="ScalaPro-Regular" w:hAnsi="ScalaPro-Regular" w:cs="Arial"/>
          <w:sz w:val="28"/>
          <w:szCs w:val="28"/>
        </w:rPr>
      </w:pPr>
      <w:r w:rsidRPr="00D14F71">
        <w:rPr>
          <w:rFonts w:ascii="ScalaPro-Regular" w:hAnsi="ScalaPro-Regular" w:cs="Arial"/>
          <w:b/>
          <w:i/>
          <w:sz w:val="28"/>
          <w:szCs w:val="28"/>
          <w:u w:val="single"/>
        </w:rPr>
        <w:t>Všední dny:</w:t>
      </w:r>
    </w:p>
    <w:p w:rsidR="00D14F71" w:rsidRPr="00D14F71" w:rsidRDefault="00D14F71" w:rsidP="00D14F71">
      <w:pPr>
        <w:rPr>
          <w:rFonts w:ascii="ScalaPro-Regular" w:hAnsi="ScalaPro-Regular" w:cs="Arial"/>
          <w:sz w:val="28"/>
          <w:szCs w:val="28"/>
        </w:rPr>
      </w:pPr>
      <w:r w:rsidRPr="00540AC1">
        <w:rPr>
          <w:rFonts w:ascii="ScalaPro-Regular" w:hAnsi="ScalaPro-Regular" w:cs="Arial"/>
          <w:b/>
          <w:sz w:val="28"/>
          <w:szCs w:val="28"/>
        </w:rPr>
        <w:t>Pouze Mistrovské hřiště</w:t>
      </w:r>
      <w:r w:rsidRPr="00D14F71">
        <w:rPr>
          <w:rFonts w:ascii="ScalaPro-Regular" w:hAnsi="ScalaPro-Regular" w:cs="Arial"/>
          <w:sz w:val="28"/>
          <w:szCs w:val="28"/>
        </w:rPr>
        <w:t>:</w:t>
      </w:r>
    </w:p>
    <w:p w:rsidR="00D14F71" w:rsidRDefault="00D14F71" w:rsidP="00D14F71">
      <w:pPr>
        <w:rPr>
          <w:rFonts w:ascii="ScalaPro-Regular" w:hAnsi="ScalaPro-Regular" w:cs="Arial"/>
          <w:i/>
          <w:sz w:val="28"/>
          <w:szCs w:val="28"/>
        </w:rPr>
      </w:pPr>
      <w:r w:rsidRPr="00D14F71">
        <w:rPr>
          <w:rFonts w:ascii="ScalaPro-Regular" w:hAnsi="ScalaPro-Regular" w:cs="Arial"/>
          <w:sz w:val="28"/>
          <w:szCs w:val="28"/>
        </w:rPr>
        <w:t xml:space="preserve">Cena: </w:t>
      </w:r>
      <w:r w:rsidR="002B20F6">
        <w:rPr>
          <w:rFonts w:ascii="ScalaPro-Regular" w:hAnsi="ScalaPro-Regular" w:cs="Arial"/>
          <w:sz w:val="28"/>
          <w:szCs w:val="28"/>
        </w:rPr>
        <w:t>4</w:t>
      </w:r>
      <w:r w:rsidR="000851EF">
        <w:rPr>
          <w:rFonts w:ascii="ScalaPro-Regular" w:hAnsi="ScalaPro-Regular" w:cs="Arial"/>
          <w:sz w:val="28"/>
          <w:szCs w:val="28"/>
        </w:rPr>
        <w:t>5</w:t>
      </w:r>
      <w:r w:rsidR="002B20F6">
        <w:rPr>
          <w:rFonts w:ascii="ScalaPro-Regular" w:hAnsi="ScalaPro-Regular" w:cs="Arial"/>
          <w:sz w:val="28"/>
          <w:szCs w:val="28"/>
        </w:rPr>
        <w:t>0</w:t>
      </w:r>
      <w:r w:rsidRPr="00D14F71">
        <w:rPr>
          <w:rFonts w:ascii="ScalaPro-Regular" w:hAnsi="ScalaPro-Regular" w:cs="Arial"/>
          <w:i/>
          <w:sz w:val="28"/>
          <w:szCs w:val="28"/>
        </w:rPr>
        <w:t xml:space="preserve"> Kč / </w:t>
      </w:r>
      <w:r w:rsidR="000851EF">
        <w:rPr>
          <w:rFonts w:ascii="ScalaPro-Regular" w:hAnsi="ScalaPro-Regular" w:cs="Arial"/>
          <w:i/>
          <w:sz w:val="28"/>
          <w:szCs w:val="28"/>
        </w:rPr>
        <w:t>8</w:t>
      </w:r>
      <w:r w:rsidRPr="00D14F71">
        <w:rPr>
          <w:rFonts w:ascii="ScalaPro-Regular" w:hAnsi="ScalaPro-Regular" w:cs="Arial"/>
          <w:i/>
          <w:sz w:val="28"/>
          <w:szCs w:val="28"/>
        </w:rPr>
        <w:t>00 Kč za osobu 9/18 jamek</w:t>
      </w:r>
      <w:bookmarkStart w:id="0" w:name="_GoBack"/>
      <w:bookmarkEnd w:id="0"/>
    </w:p>
    <w:p w:rsidR="00540AC1" w:rsidRPr="00D14F71" w:rsidRDefault="00540AC1" w:rsidP="00D14F71">
      <w:pPr>
        <w:rPr>
          <w:rFonts w:ascii="ScalaPro-Regular" w:hAnsi="ScalaPro-Regular" w:cs="Arial"/>
          <w:i/>
          <w:sz w:val="28"/>
          <w:szCs w:val="28"/>
        </w:rPr>
      </w:pPr>
    </w:p>
    <w:p w:rsidR="00D14F71" w:rsidRPr="00D14F71" w:rsidRDefault="002B20F6" w:rsidP="00D14F71">
      <w:pPr>
        <w:pStyle w:val="Odstavecseseznamem"/>
        <w:spacing w:after="0" w:line="240" w:lineRule="auto"/>
        <w:ind w:left="0"/>
        <w:jc w:val="both"/>
        <w:rPr>
          <w:rFonts w:ascii="ScalaPro-Regular" w:hAnsi="ScalaPro-Regular" w:cs="Arial"/>
          <w:sz w:val="28"/>
          <w:szCs w:val="28"/>
        </w:rPr>
      </w:pPr>
      <w:r w:rsidRPr="00540AC1">
        <w:rPr>
          <w:rFonts w:ascii="ScalaPro-Regular" w:hAnsi="ScalaPro-Regular" w:cs="Arial"/>
          <w:b/>
          <w:sz w:val="28"/>
          <w:szCs w:val="28"/>
        </w:rPr>
        <w:t>18 jamkový „MIX“</w:t>
      </w:r>
      <w:r w:rsidR="00540AC1" w:rsidRPr="00540AC1">
        <w:rPr>
          <w:rFonts w:ascii="ScalaPro-Regular" w:hAnsi="ScalaPro-Regular" w:cs="Arial"/>
          <w:b/>
          <w:sz w:val="28"/>
          <w:szCs w:val="28"/>
        </w:rPr>
        <w:t xml:space="preserve"> obou hřišť</w:t>
      </w:r>
      <w:r w:rsidR="00D14F71" w:rsidRPr="00D14F71">
        <w:rPr>
          <w:rFonts w:ascii="ScalaPro-Regular" w:hAnsi="ScalaPro-Regular" w:cs="Arial"/>
          <w:sz w:val="28"/>
          <w:szCs w:val="28"/>
        </w:rPr>
        <w:t>:</w:t>
      </w:r>
    </w:p>
    <w:p w:rsidR="00D14F71" w:rsidRDefault="00D14F71" w:rsidP="00D14F71">
      <w:pPr>
        <w:rPr>
          <w:rFonts w:ascii="ScalaPro-Regular" w:hAnsi="ScalaPro-Regular" w:cs="Arial"/>
          <w:i/>
          <w:sz w:val="28"/>
          <w:szCs w:val="28"/>
        </w:rPr>
      </w:pPr>
      <w:r w:rsidRPr="00D14F71">
        <w:rPr>
          <w:rFonts w:ascii="ScalaPro-Regular" w:hAnsi="ScalaPro-Regular" w:cs="Arial"/>
          <w:sz w:val="28"/>
          <w:szCs w:val="28"/>
        </w:rPr>
        <w:t xml:space="preserve">Cena: </w:t>
      </w:r>
      <w:r w:rsidR="000851EF">
        <w:rPr>
          <w:rFonts w:ascii="ScalaPro-Regular" w:hAnsi="ScalaPro-Regular" w:cs="Arial"/>
          <w:sz w:val="28"/>
          <w:szCs w:val="28"/>
        </w:rPr>
        <w:t>7</w:t>
      </w:r>
      <w:r w:rsidRPr="00D14F71">
        <w:rPr>
          <w:rFonts w:ascii="ScalaPro-Regular" w:hAnsi="ScalaPro-Regular" w:cs="Arial"/>
          <w:i/>
          <w:sz w:val="28"/>
          <w:szCs w:val="28"/>
        </w:rPr>
        <w:t>00 Kč za osobu 18 jamek</w:t>
      </w:r>
    </w:p>
    <w:p w:rsidR="00540AC1" w:rsidRPr="00D14F71" w:rsidRDefault="00540AC1" w:rsidP="00D14F71">
      <w:pPr>
        <w:rPr>
          <w:rFonts w:ascii="ScalaPro-Regular" w:hAnsi="ScalaPro-Regular" w:cs="Arial"/>
          <w:i/>
          <w:sz w:val="28"/>
          <w:szCs w:val="28"/>
        </w:rPr>
      </w:pPr>
    </w:p>
    <w:p w:rsidR="00D14F71" w:rsidRPr="00D14F71" w:rsidRDefault="00D14F71" w:rsidP="00D14F71">
      <w:pPr>
        <w:pStyle w:val="Odstavecseseznamem"/>
        <w:spacing w:after="0" w:line="240" w:lineRule="auto"/>
        <w:ind w:left="0"/>
        <w:jc w:val="both"/>
        <w:rPr>
          <w:rFonts w:ascii="ScalaPro-Regular" w:hAnsi="ScalaPro-Regular" w:cs="Arial"/>
          <w:sz w:val="28"/>
          <w:szCs w:val="28"/>
        </w:rPr>
      </w:pPr>
      <w:r w:rsidRPr="00540AC1">
        <w:rPr>
          <w:rFonts w:ascii="ScalaPro-Regular" w:hAnsi="ScalaPro-Regular" w:cs="Arial"/>
          <w:b/>
          <w:sz w:val="28"/>
          <w:szCs w:val="28"/>
        </w:rPr>
        <w:t>Pouze Veřejné hřiště</w:t>
      </w:r>
      <w:r w:rsidRPr="00D14F71">
        <w:rPr>
          <w:rFonts w:ascii="ScalaPro-Regular" w:hAnsi="ScalaPro-Regular" w:cs="Arial"/>
          <w:sz w:val="28"/>
          <w:szCs w:val="28"/>
        </w:rPr>
        <w:t>:</w:t>
      </w:r>
    </w:p>
    <w:p w:rsidR="00D14F71" w:rsidRPr="00D14F71" w:rsidRDefault="00D14F71" w:rsidP="00D14F71">
      <w:pPr>
        <w:rPr>
          <w:rFonts w:ascii="ScalaPro-Regular" w:hAnsi="ScalaPro-Regular" w:cs="Arial"/>
          <w:i/>
          <w:sz w:val="28"/>
          <w:szCs w:val="28"/>
        </w:rPr>
      </w:pPr>
      <w:r w:rsidRPr="00D14F71">
        <w:rPr>
          <w:rFonts w:ascii="ScalaPro-Regular" w:hAnsi="ScalaPro-Regular" w:cs="Arial"/>
          <w:sz w:val="28"/>
          <w:szCs w:val="28"/>
        </w:rPr>
        <w:t xml:space="preserve">Cena: </w:t>
      </w:r>
      <w:r w:rsidR="002B20F6">
        <w:rPr>
          <w:rFonts w:ascii="ScalaPro-Regular" w:hAnsi="ScalaPro-Regular" w:cs="Arial"/>
          <w:sz w:val="28"/>
          <w:szCs w:val="28"/>
        </w:rPr>
        <w:t>2</w:t>
      </w:r>
      <w:r w:rsidR="000851EF">
        <w:rPr>
          <w:rFonts w:ascii="ScalaPro-Regular" w:hAnsi="ScalaPro-Regular" w:cs="Arial"/>
          <w:sz w:val="28"/>
          <w:szCs w:val="28"/>
        </w:rPr>
        <w:t>5</w:t>
      </w:r>
      <w:r w:rsidRPr="00D14F71">
        <w:rPr>
          <w:rFonts w:ascii="ScalaPro-Regular" w:hAnsi="ScalaPro-Regular" w:cs="Arial"/>
          <w:i/>
          <w:sz w:val="28"/>
          <w:szCs w:val="28"/>
        </w:rPr>
        <w:t xml:space="preserve">0 Kč / </w:t>
      </w:r>
      <w:r w:rsidR="000851EF">
        <w:rPr>
          <w:rFonts w:ascii="ScalaPro-Regular" w:hAnsi="ScalaPro-Regular" w:cs="Arial"/>
          <w:i/>
          <w:sz w:val="28"/>
          <w:szCs w:val="28"/>
        </w:rPr>
        <w:t>5</w:t>
      </w:r>
      <w:r w:rsidRPr="00D14F71">
        <w:rPr>
          <w:rFonts w:ascii="ScalaPro-Regular" w:hAnsi="ScalaPro-Regular" w:cs="Arial"/>
          <w:i/>
          <w:sz w:val="28"/>
          <w:szCs w:val="28"/>
        </w:rPr>
        <w:t>00 Kč za osobu 9/18 jamek</w:t>
      </w:r>
    </w:p>
    <w:p w:rsidR="00D14F71" w:rsidRPr="00D14F71" w:rsidRDefault="00D14F71" w:rsidP="00D14F71">
      <w:pPr>
        <w:rPr>
          <w:rFonts w:ascii="ScalaPro-Regular" w:hAnsi="ScalaPro-Regular" w:cs="Arial"/>
          <w:i/>
          <w:sz w:val="28"/>
          <w:szCs w:val="28"/>
        </w:rPr>
      </w:pPr>
    </w:p>
    <w:p w:rsidR="00D14F71" w:rsidRPr="00D14F71" w:rsidRDefault="00D14F71" w:rsidP="00D14F71">
      <w:pPr>
        <w:rPr>
          <w:rFonts w:ascii="ScalaPro-Regular" w:hAnsi="ScalaPro-Regular" w:cs="Arial"/>
          <w:i/>
          <w:sz w:val="28"/>
          <w:szCs w:val="28"/>
        </w:rPr>
      </w:pPr>
      <w:r w:rsidRPr="00D14F71">
        <w:rPr>
          <w:rFonts w:ascii="ScalaPro-Regular" w:hAnsi="ScalaPro-Regular" w:cs="Arial"/>
          <w:b/>
          <w:i/>
          <w:sz w:val="28"/>
          <w:szCs w:val="28"/>
          <w:u w:val="single"/>
        </w:rPr>
        <w:t>Volné dny a svátky:</w:t>
      </w:r>
    </w:p>
    <w:p w:rsidR="00D14F71" w:rsidRPr="00D14F71" w:rsidRDefault="00D14F71" w:rsidP="00D14F71">
      <w:pPr>
        <w:rPr>
          <w:rFonts w:ascii="ScalaPro-Regular" w:hAnsi="ScalaPro-Regular" w:cs="Arial"/>
          <w:sz w:val="28"/>
          <w:szCs w:val="28"/>
        </w:rPr>
      </w:pPr>
      <w:r w:rsidRPr="00540AC1">
        <w:rPr>
          <w:rFonts w:ascii="ScalaPro-Regular" w:hAnsi="ScalaPro-Regular" w:cs="Arial"/>
          <w:b/>
          <w:sz w:val="28"/>
          <w:szCs w:val="28"/>
        </w:rPr>
        <w:t>Pouze Mistrovské hřiště</w:t>
      </w:r>
      <w:r w:rsidRPr="00D14F71">
        <w:rPr>
          <w:rFonts w:ascii="ScalaPro-Regular" w:hAnsi="ScalaPro-Regular" w:cs="Arial"/>
          <w:sz w:val="28"/>
          <w:szCs w:val="28"/>
        </w:rPr>
        <w:t>:</w:t>
      </w:r>
    </w:p>
    <w:p w:rsidR="00D14F71" w:rsidRDefault="00D14F71" w:rsidP="00D14F71">
      <w:pPr>
        <w:rPr>
          <w:rFonts w:ascii="ScalaPro-Regular" w:hAnsi="ScalaPro-Regular" w:cs="Arial"/>
          <w:i/>
          <w:sz w:val="28"/>
          <w:szCs w:val="28"/>
        </w:rPr>
      </w:pPr>
      <w:r w:rsidRPr="00D14F71">
        <w:rPr>
          <w:rFonts w:ascii="ScalaPro-Regular" w:hAnsi="ScalaPro-Regular" w:cs="Arial"/>
          <w:sz w:val="28"/>
          <w:szCs w:val="28"/>
        </w:rPr>
        <w:t>Cena: 50</w:t>
      </w:r>
      <w:r w:rsidRPr="00D14F71">
        <w:rPr>
          <w:rFonts w:ascii="ScalaPro-Regular" w:hAnsi="ScalaPro-Regular" w:cs="Arial"/>
          <w:i/>
          <w:sz w:val="28"/>
          <w:szCs w:val="28"/>
        </w:rPr>
        <w:t xml:space="preserve">0 Kč / </w:t>
      </w:r>
      <w:r w:rsidR="002B20F6">
        <w:rPr>
          <w:rFonts w:ascii="ScalaPro-Regular" w:hAnsi="ScalaPro-Regular" w:cs="Arial"/>
          <w:i/>
          <w:sz w:val="28"/>
          <w:szCs w:val="28"/>
        </w:rPr>
        <w:t>9</w:t>
      </w:r>
      <w:r w:rsidRPr="00D14F71">
        <w:rPr>
          <w:rFonts w:ascii="ScalaPro-Regular" w:hAnsi="ScalaPro-Regular" w:cs="Arial"/>
          <w:i/>
          <w:sz w:val="28"/>
          <w:szCs w:val="28"/>
        </w:rPr>
        <w:t>00 Kč za osobu 9/18 jamek</w:t>
      </w:r>
    </w:p>
    <w:p w:rsidR="00540AC1" w:rsidRPr="00D14F71" w:rsidRDefault="00540AC1" w:rsidP="00D14F71">
      <w:pPr>
        <w:rPr>
          <w:rFonts w:ascii="ScalaPro-Regular" w:hAnsi="ScalaPro-Regular" w:cs="Arial"/>
          <w:i/>
          <w:sz w:val="28"/>
          <w:szCs w:val="28"/>
        </w:rPr>
      </w:pPr>
    </w:p>
    <w:p w:rsidR="00540AC1" w:rsidRPr="00D14F71" w:rsidRDefault="002B20F6" w:rsidP="002B20F6">
      <w:pPr>
        <w:pStyle w:val="Odstavecseseznamem"/>
        <w:spacing w:after="0" w:line="240" w:lineRule="auto"/>
        <w:ind w:left="0"/>
        <w:jc w:val="both"/>
        <w:rPr>
          <w:rFonts w:ascii="ScalaPro-Regular" w:hAnsi="ScalaPro-Regular" w:cs="Arial"/>
          <w:sz w:val="28"/>
          <w:szCs w:val="28"/>
        </w:rPr>
      </w:pPr>
      <w:r w:rsidRPr="00540AC1">
        <w:rPr>
          <w:rFonts w:ascii="ScalaPro-Regular" w:hAnsi="ScalaPro-Regular" w:cs="Arial"/>
          <w:b/>
          <w:sz w:val="28"/>
          <w:szCs w:val="28"/>
        </w:rPr>
        <w:t>18 jamkový</w:t>
      </w:r>
      <w:r>
        <w:rPr>
          <w:rFonts w:ascii="ScalaPro-Regular" w:hAnsi="ScalaPro-Regular" w:cs="Arial"/>
          <w:sz w:val="28"/>
          <w:szCs w:val="28"/>
        </w:rPr>
        <w:t xml:space="preserve"> </w:t>
      </w:r>
      <w:r w:rsidR="00540AC1" w:rsidRPr="00540AC1">
        <w:rPr>
          <w:rFonts w:ascii="ScalaPro-Regular" w:hAnsi="ScalaPro-Regular" w:cs="Arial"/>
          <w:b/>
          <w:sz w:val="28"/>
          <w:szCs w:val="28"/>
        </w:rPr>
        <w:t>„MIX“ obou hřišť</w:t>
      </w:r>
      <w:r w:rsidR="00540AC1">
        <w:rPr>
          <w:rFonts w:ascii="ScalaPro-Regular" w:hAnsi="ScalaPro-Regular" w:cs="Arial"/>
          <w:b/>
          <w:sz w:val="28"/>
          <w:szCs w:val="28"/>
        </w:rPr>
        <w:t>:</w:t>
      </w:r>
    </w:p>
    <w:p w:rsidR="00D14F71" w:rsidRDefault="00D14F71" w:rsidP="00D14F71">
      <w:pPr>
        <w:rPr>
          <w:rFonts w:ascii="ScalaPro-Regular" w:hAnsi="ScalaPro-Regular" w:cs="Arial"/>
          <w:i/>
          <w:sz w:val="28"/>
          <w:szCs w:val="28"/>
        </w:rPr>
      </w:pPr>
      <w:r w:rsidRPr="00D14F71">
        <w:rPr>
          <w:rFonts w:ascii="ScalaPro-Regular" w:hAnsi="ScalaPro-Regular" w:cs="Arial"/>
          <w:sz w:val="28"/>
          <w:szCs w:val="28"/>
        </w:rPr>
        <w:t xml:space="preserve">Cena: </w:t>
      </w:r>
      <w:r w:rsidR="002B20F6">
        <w:rPr>
          <w:rFonts w:ascii="ScalaPro-Regular" w:hAnsi="ScalaPro-Regular" w:cs="Arial"/>
          <w:sz w:val="28"/>
          <w:szCs w:val="28"/>
        </w:rPr>
        <w:t>7</w:t>
      </w:r>
      <w:r w:rsidR="000851EF">
        <w:rPr>
          <w:rFonts w:ascii="ScalaPro-Regular" w:hAnsi="ScalaPro-Regular" w:cs="Arial"/>
          <w:sz w:val="28"/>
          <w:szCs w:val="28"/>
        </w:rPr>
        <w:t>8</w:t>
      </w:r>
      <w:r w:rsidR="002B20F6">
        <w:rPr>
          <w:rFonts w:ascii="ScalaPro-Regular" w:hAnsi="ScalaPro-Regular" w:cs="Arial"/>
          <w:sz w:val="28"/>
          <w:szCs w:val="28"/>
        </w:rPr>
        <w:t>0</w:t>
      </w:r>
      <w:r w:rsidRPr="00D14F71">
        <w:rPr>
          <w:rFonts w:ascii="ScalaPro-Regular" w:hAnsi="ScalaPro-Regular" w:cs="Arial"/>
          <w:i/>
          <w:sz w:val="28"/>
          <w:szCs w:val="28"/>
        </w:rPr>
        <w:t xml:space="preserve"> Kč za osobu 18 jamek</w:t>
      </w:r>
    </w:p>
    <w:p w:rsidR="00540AC1" w:rsidRPr="00D14F71" w:rsidRDefault="00540AC1" w:rsidP="00D14F71">
      <w:pPr>
        <w:rPr>
          <w:rFonts w:ascii="ScalaPro-Regular" w:hAnsi="ScalaPro-Regular" w:cs="Arial"/>
          <w:i/>
          <w:sz w:val="28"/>
          <w:szCs w:val="28"/>
        </w:rPr>
      </w:pPr>
    </w:p>
    <w:p w:rsidR="00540AC1" w:rsidRPr="00D14F71" w:rsidRDefault="00D14F71" w:rsidP="00D14F71">
      <w:pPr>
        <w:pStyle w:val="Odstavecseseznamem"/>
        <w:spacing w:after="0" w:line="240" w:lineRule="auto"/>
        <w:ind w:left="0"/>
        <w:jc w:val="both"/>
        <w:rPr>
          <w:rFonts w:ascii="ScalaPro-Regular" w:hAnsi="ScalaPro-Regular" w:cs="Arial"/>
          <w:sz w:val="28"/>
          <w:szCs w:val="28"/>
        </w:rPr>
      </w:pPr>
      <w:r w:rsidRPr="00540AC1">
        <w:rPr>
          <w:rFonts w:ascii="ScalaPro-Regular" w:hAnsi="ScalaPro-Regular" w:cs="Arial"/>
          <w:b/>
          <w:sz w:val="28"/>
          <w:szCs w:val="28"/>
        </w:rPr>
        <w:t>Pouze Veřejné hřiště</w:t>
      </w:r>
      <w:r w:rsidRPr="00D14F71">
        <w:rPr>
          <w:rFonts w:ascii="ScalaPro-Regular" w:hAnsi="ScalaPro-Regular" w:cs="Arial"/>
          <w:sz w:val="28"/>
          <w:szCs w:val="28"/>
        </w:rPr>
        <w:t>:</w:t>
      </w:r>
    </w:p>
    <w:p w:rsidR="00D14F71" w:rsidRPr="00D14F71" w:rsidRDefault="00D14F71" w:rsidP="00D14F71">
      <w:pPr>
        <w:rPr>
          <w:rFonts w:ascii="ScalaPro-Regular" w:hAnsi="ScalaPro-Regular" w:cs="Arial"/>
          <w:i/>
          <w:sz w:val="28"/>
          <w:szCs w:val="28"/>
        </w:rPr>
      </w:pPr>
      <w:r w:rsidRPr="00D14F71">
        <w:rPr>
          <w:rFonts w:ascii="ScalaPro-Regular" w:hAnsi="ScalaPro-Regular" w:cs="Arial"/>
          <w:sz w:val="28"/>
          <w:szCs w:val="28"/>
        </w:rPr>
        <w:t xml:space="preserve">Cena: </w:t>
      </w:r>
      <w:r w:rsidR="002B20F6">
        <w:rPr>
          <w:rFonts w:ascii="ScalaPro-Regular" w:hAnsi="ScalaPro-Regular" w:cs="Arial"/>
          <w:sz w:val="28"/>
          <w:szCs w:val="28"/>
        </w:rPr>
        <w:t>2</w:t>
      </w:r>
      <w:r w:rsidR="000851EF">
        <w:rPr>
          <w:rFonts w:ascii="ScalaPro-Regular" w:hAnsi="ScalaPro-Regular" w:cs="Arial"/>
          <w:sz w:val="28"/>
          <w:szCs w:val="28"/>
        </w:rPr>
        <w:t>8</w:t>
      </w:r>
      <w:r w:rsidR="002B20F6">
        <w:rPr>
          <w:rFonts w:ascii="ScalaPro-Regular" w:hAnsi="ScalaPro-Regular" w:cs="Arial"/>
          <w:sz w:val="28"/>
          <w:szCs w:val="28"/>
        </w:rPr>
        <w:t>0</w:t>
      </w:r>
      <w:r w:rsidRPr="00D14F71">
        <w:rPr>
          <w:rFonts w:ascii="ScalaPro-Regular" w:hAnsi="ScalaPro-Regular" w:cs="Arial"/>
          <w:i/>
          <w:sz w:val="28"/>
          <w:szCs w:val="28"/>
        </w:rPr>
        <w:t xml:space="preserve"> Kč / </w:t>
      </w:r>
      <w:r w:rsidR="002B20F6">
        <w:rPr>
          <w:rFonts w:ascii="ScalaPro-Regular" w:hAnsi="ScalaPro-Regular" w:cs="Arial"/>
          <w:i/>
          <w:sz w:val="28"/>
          <w:szCs w:val="28"/>
        </w:rPr>
        <w:t>5</w:t>
      </w:r>
      <w:r w:rsidR="000851EF">
        <w:rPr>
          <w:rFonts w:ascii="ScalaPro-Regular" w:hAnsi="ScalaPro-Regular" w:cs="Arial"/>
          <w:i/>
          <w:sz w:val="28"/>
          <w:szCs w:val="28"/>
        </w:rPr>
        <w:t>6</w:t>
      </w:r>
      <w:r w:rsidR="002B20F6">
        <w:rPr>
          <w:rFonts w:ascii="ScalaPro-Regular" w:hAnsi="ScalaPro-Regular" w:cs="Arial"/>
          <w:i/>
          <w:sz w:val="28"/>
          <w:szCs w:val="28"/>
        </w:rPr>
        <w:t>0</w:t>
      </w:r>
      <w:r w:rsidRPr="00D14F71">
        <w:rPr>
          <w:rFonts w:ascii="ScalaPro-Regular" w:hAnsi="ScalaPro-Regular" w:cs="Arial"/>
          <w:i/>
          <w:sz w:val="28"/>
          <w:szCs w:val="28"/>
        </w:rPr>
        <w:t xml:space="preserve"> Kč za osobu 9/18 jamek</w:t>
      </w:r>
    </w:p>
    <w:p w:rsidR="00D14F71" w:rsidRPr="00D14F71" w:rsidRDefault="00D14F71" w:rsidP="00D14F71">
      <w:pPr>
        <w:rPr>
          <w:rFonts w:ascii="ScalaPro-Regular" w:hAnsi="ScalaPro-Regular" w:cs="Arial"/>
          <w:b/>
          <w:i/>
          <w:sz w:val="28"/>
          <w:szCs w:val="28"/>
        </w:rPr>
      </w:pPr>
    </w:p>
    <w:p w:rsidR="00D14F71" w:rsidRPr="00D14F71" w:rsidRDefault="00D14F71" w:rsidP="00D14F71">
      <w:pPr>
        <w:rPr>
          <w:rFonts w:ascii="ScalaPro-Regular" w:hAnsi="ScalaPro-Regular"/>
          <w:sz w:val="28"/>
          <w:szCs w:val="28"/>
        </w:rPr>
      </w:pPr>
      <w:r w:rsidRPr="00D14F71">
        <w:rPr>
          <w:rFonts w:ascii="ScalaPro-Regular" w:hAnsi="ScalaPro-Regular"/>
          <w:sz w:val="28"/>
          <w:szCs w:val="28"/>
        </w:rPr>
        <w:t>Platba FEE je za každého hráče bez rozdílu klubového členství.</w:t>
      </w:r>
    </w:p>
    <w:p w:rsidR="00D14F71" w:rsidRPr="00D14F71" w:rsidRDefault="00D14F71" w:rsidP="00D14F71">
      <w:pPr>
        <w:rPr>
          <w:rFonts w:ascii="ScalaPro-Regular" w:hAnsi="ScalaPro-Regular"/>
          <w:sz w:val="28"/>
          <w:szCs w:val="28"/>
        </w:rPr>
      </w:pPr>
      <w:r w:rsidRPr="00D14F71">
        <w:rPr>
          <w:rFonts w:ascii="ScalaPro-Regular" w:hAnsi="ScalaPro-Regular"/>
          <w:sz w:val="28"/>
          <w:szCs w:val="28"/>
        </w:rPr>
        <w:t>Pokud si přejete vystavit turnaj na ČGF a hrát turnaj na úpravu HCP je navíc účtován poplatek 120 Kč za osobu.</w:t>
      </w:r>
    </w:p>
    <w:p w:rsidR="00D14F71" w:rsidRPr="00D14F71" w:rsidRDefault="00D14F71" w:rsidP="00D14F71">
      <w:pPr>
        <w:rPr>
          <w:rFonts w:ascii="ScalaPro-Regular" w:hAnsi="ScalaPro-Regular" w:cs="Arial"/>
          <w:b/>
          <w:i/>
          <w:sz w:val="28"/>
          <w:szCs w:val="28"/>
        </w:rPr>
      </w:pPr>
    </w:p>
    <w:p w:rsidR="00970E44" w:rsidRPr="00D14F71" w:rsidRDefault="00970E44" w:rsidP="00D14F71">
      <w:pPr>
        <w:rPr>
          <w:rFonts w:ascii="ScalaPro-Regular" w:hAnsi="ScalaPro-Regular" w:cs="Arial"/>
          <w:sz w:val="28"/>
          <w:szCs w:val="28"/>
        </w:rPr>
      </w:pPr>
      <w:r w:rsidRPr="00D14F71">
        <w:rPr>
          <w:rFonts w:ascii="ScalaPro-Regular" w:hAnsi="ScalaPro-Regular" w:cs="Arial"/>
          <w:sz w:val="28"/>
          <w:szCs w:val="28"/>
        </w:rPr>
        <w:t xml:space="preserve">Organizace turnaje: </w:t>
      </w:r>
    </w:p>
    <w:p w:rsidR="00D14F71" w:rsidRDefault="00970E44" w:rsidP="00D14F71">
      <w:pPr>
        <w:rPr>
          <w:rFonts w:ascii="ScalaPro-Regular" w:hAnsi="ScalaPro-Regular" w:cs="Arial"/>
          <w:sz w:val="28"/>
          <w:szCs w:val="28"/>
        </w:rPr>
      </w:pPr>
      <w:r w:rsidRPr="00D14F71">
        <w:rPr>
          <w:rFonts w:ascii="ScalaPro-Regular" w:hAnsi="ScalaPro-Regular" w:cs="Arial"/>
          <w:b/>
          <w:sz w:val="28"/>
          <w:szCs w:val="28"/>
        </w:rPr>
        <w:t>Postupný start</w:t>
      </w:r>
      <w:r w:rsidRPr="00D14F71">
        <w:rPr>
          <w:rFonts w:ascii="ScalaPro-Regular" w:hAnsi="ScalaPro-Regular" w:cs="Arial"/>
          <w:sz w:val="28"/>
          <w:szCs w:val="28"/>
        </w:rPr>
        <w:t xml:space="preserve"> </w:t>
      </w:r>
    </w:p>
    <w:p w:rsidR="00E27B35" w:rsidRPr="00D14F71" w:rsidRDefault="00E27B35" w:rsidP="00D14F71">
      <w:pPr>
        <w:rPr>
          <w:rFonts w:ascii="ScalaPro-Regular" w:hAnsi="ScalaPro-Regular" w:cs="Arial"/>
          <w:sz w:val="28"/>
          <w:szCs w:val="28"/>
        </w:rPr>
      </w:pPr>
    </w:p>
    <w:p w:rsidR="00F43D8B" w:rsidRPr="00D14F71" w:rsidRDefault="00D14F71" w:rsidP="00D14F71">
      <w:pPr>
        <w:rPr>
          <w:rFonts w:ascii="ScalaPro-Regular" w:hAnsi="ScalaPro-Regular" w:cs="Arial"/>
          <w:sz w:val="28"/>
          <w:szCs w:val="28"/>
        </w:rPr>
      </w:pPr>
      <w:r w:rsidRPr="00D14F71">
        <w:rPr>
          <w:rFonts w:ascii="ScalaPro-Regular" w:hAnsi="ScalaPro-Regular" w:cs="Arial"/>
          <w:b/>
          <w:i/>
          <w:sz w:val="28"/>
          <w:szCs w:val="28"/>
          <w:u w:val="single"/>
        </w:rPr>
        <w:t>D</w:t>
      </w:r>
      <w:r w:rsidR="00970E44" w:rsidRPr="00D14F71">
        <w:rPr>
          <w:rFonts w:ascii="ScalaPro-Regular" w:hAnsi="ScalaPro-Regular" w:cs="Arial"/>
          <w:b/>
          <w:i/>
          <w:sz w:val="28"/>
          <w:szCs w:val="28"/>
          <w:u w:val="single"/>
        </w:rPr>
        <w:t xml:space="preserve">oplňkové služby mimo cenu turnaje: </w:t>
      </w:r>
      <w:r w:rsidR="00F43D8B" w:rsidRPr="00D14F71">
        <w:rPr>
          <w:rFonts w:ascii="ScalaPro-Regular" w:hAnsi="ScalaPro-Regular" w:cs="Arial"/>
          <w:sz w:val="28"/>
          <w:szCs w:val="28"/>
        </w:rPr>
        <w:tab/>
      </w:r>
    </w:p>
    <w:p w:rsidR="00E27B35" w:rsidRDefault="00540AC1" w:rsidP="00D14F71">
      <w:pPr>
        <w:rPr>
          <w:rFonts w:ascii="ScalaPro-Regular" w:hAnsi="ScalaPro-Regular" w:cs="Arial"/>
          <w:b/>
          <w:sz w:val="28"/>
          <w:szCs w:val="28"/>
        </w:rPr>
      </w:pPr>
      <w:r>
        <w:rPr>
          <w:rFonts w:ascii="ScalaPro-Regular" w:hAnsi="ScalaPro-Regular" w:cs="Arial"/>
          <w:b/>
          <w:sz w:val="28"/>
          <w:szCs w:val="28"/>
        </w:rPr>
        <w:t>Hodinová úv</w:t>
      </w:r>
      <w:r w:rsidR="00E27B35" w:rsidRPr="00D14F71">
        <w:rPr>
          <w:rFonts w:ascii="ScalaPro-Regular" w:hAnsi="ScalaPro-Regular" w:cs="Arial"/>
          <w:b/>
          <w:sz w:val="28"/>
          <w:szCs w:val="28"/>
        </w:rPr>
        <w:t xml:space="preserve">odní lekce do </w:t>
      </w:r>
      <w:proofErr w:type="gramStart"/>
      <w:r w:rsidR="00E27B35" w:rsidRPr="00D14F71">
        <w:rPr>
          <w:rFonts w:ascii="ScalaPro-Regular" w:hAnsi="ScalaPro-Regular" w:cs="Arial"/>
          <w:b/>
          <w:sz w:val="28"/>
          <w:szCs w:val="28"/>
        </w:rPr>
        <w:t>golfu</w:t>
      </w:r>
      <w:proofErr w:type="gramEnd"/>
      <w:r w:rsidR="00E27B35" w:rsidRPr="00D14F71">
        <w:rPr>
          <w:rFonts w:ascii="ScalaPro-Regular" w:hAnsi="ScalaPro-Regular" w:cs="Arial"/>
          <w:b/>
          <w:sz w:val="28"/>
          <w:szCs w:val="28"/>
        </w:rPr>
        <w:t xml:space="preserve">– </w:t>
      </w:r>
      <w:proofErr w:type="gramStart"/>
      <w:r w:rsidR="00E27B35" w:rsidRPr="00D14F71">
        <w:rPr>
          <w:rFonts w:ascii="ScalaPro-Regular" w:hAnsi="ScalaPro-Regular" w:cs="Arial"/>
          <w:b/>
          <w:sz w:val="28"/>
          <w:szCs w:val="28"/>
        </w:rPr>
        <w:t>START</w:t>
      </w:r>
      <w:proofErr w:type="gramEnd"/>
      <w:r w:rsidR="00E27B35" w:rsidRPr="00D14F71">
        <w:rPr>
          <w:rFonts w:ascii="ScalaPro-Regular" w:hAnsi="ScalaPro-Regular" w:cs="Arial"/>
          <w:b/>
          <w:sz w:val="28"/>
          <w:szCs w:val="28"/>
        </w:rPr>
        <w:t xml:space="preserve"> KARTA</w:t>
      </w:r>
    </w:p>
    <w:p w:rsidR="00E27B35" w:rsidRDefault="00E27B35" w:rsidP="00D14F71">
      <w:pPr>
        <w:rPr>
          <w:rFonts w:ascii="ScalaPro-Regular" w:hAnsi="ScalaPro-Regular" w:cs="Arial"/>
          <w:b/>
          <w:sz w:val="28"/>
          <w:szCs w:val="28"/>
        </w:rPr>
      </w:pPr>
      <w:r w:rsidRPr="00D14F71">
        <w:rPr>
          <w:rFonts w:ascii="ScalaPro-Regular" w:hAnsi="ScalaPro-Regular" w:cs="Arial"/>
          <w:bCs/>
          <w:iCs/>
          <w:sz w:val="28"/>
          <w:szCs w:val="28"/>
        </w:rPr>
        <w:t xml:space="preserve">Cena: </w:t>
      </w:r>
      <w:r w:rsidR="000851EF">
        <w:rPr>
          <w:rFonts w:ascii="ScalaPro-Regular" w:hAnsi="ScalaPro-Regular" w:cs="Arial"/>
          <w:bCs/>
          <w:iCs/>
          <w:sz w:val="28"/>
          <w:szCs w:val="28"/>
        </w:rPr>
        <w:t>2</w:t>
      </w:r>
      <w:r w:rsidRPr="00D14F71">
        <w:rPr>
          <w:rFonts w:ascii="ScalaPro-Regular" w:hAnsi="ScalaPro-Regular" w:cs="Arial"/>
          <w:bCs/>
          <w:iCs/>
          <w:sz w:val="28"/>
          <w:szCs w:val="28"/>
        </w:rPr>
        <w:t>99,-Kč za osobu</w:t>
      </w:r>
    </w:p>
    <w:p w:rsidR="000851EF" w:rsidRDefault="000851EF" w:rsidP="00D14F71">
      <w:pPr>
        <w:tabs>
          <w:tab w:val="left" w:pos="709"/>
        </w:tabs>
        <w:rPr>
          <w:rFonts w:ascii="ScalaPro-Regular" w:hAnsi="ScalaPro-Regular"/>
          <w:sz w:val="22"/>
          <w:szCs w:val="22"/>
        </w:rPr>
      </w:pPr>
    </w:p>
    <w:p w:rsidR="00D14F71" w:rsidRPr="000851EF" w:rsidRDefault="00D14F71" w:rsidP="00D14F71">
      <w:pPr>
        <w:tabs>
          <w:tab w:val="left" w:pos="709"/>
        </w:tabs>
        <w:rPr>
          <w:rFonts w:ascii="ScalaPro-Regular" w:hAnsi="ScalaPro-Regular" w:cs="Arial"/>
          <w:b/>
          <w:i/>
          <w:sz w:val="28"/>
          <w:szCs w:val="28"/>
        </w:rPr>
      </w:pPr>
      <w:r w:rsidRPr="000851EF">
        <w:rPr>
          <w:rFonts w:ascii="ScalaPro-Regular" w:hAnsi="ScalaPro-Regular"/>
          <w:sz w:val="28"/>
          <w:szCs w:val="28"/>
        </w:rPr>
        <w:t>Pro více informací:</w:t>
      </w:r>
    </w:p>
    <w:p w:rsidR="00D14F71" w:rsidRPr="000851EF" w:rsidRDefault="00D14F71" w:rsidP="00D14F71">
      <w:pPr>
        <w:rPr>
          <w:rFonts w:ascii="ScalaPro-Regular" w:hAnsi="ScalaPro-Regular"/>
          <w:sz w:val="28"/>
          <w:szCs w:val="28"/>
        </w:rPr>
      </w:pPr>
      <w:r w:rsidRPr="000851EF">
        <w:rPr>
          <w:rFonts w:ascii="ScalaPro-Regular" w:hAnsi="ScalaPro-Regular"/>
          <w:sz w:val="28"/>
          <w:szCs w:val="28"/>
        </w:rPr>
        <w:t>Pavel Malina</w:t>
      </w:r>
    </w:p>
    <w:p w:rsidR="00D14F71" w:rsidRPr="000851EF" w:rsidRDefault="00D14F71" w:rsidP="00D14F71">
      <w:pPr>
        <w:rPr>
          <w:rFonts w:ascii="ScalaPro-Regular" w:hAnsi="ScalaPro-Regular"/>
          <w:sz w:val="28"/>
          <w:szCs w:val="28"/>
        </w:rPr>
      </w:pPr>
      <w:r w:rsidRPr="000851EF">
        <w:rPr>
          <w:rFonts w:ascii="ScalaPro-Regular" w:hAnsi="ScalaPro-Regular"/>
          <w:sz w:val="28"/>
          <w:szCs w:val="28"/>
        </w:rPr>
        <w:t>Vedoucí Golf Resortu Lipiny</w:t>
      </w:r>
    </w:p>
    <w:p w:rsidR="00E27B35" w:rsidRPr="000851EF" w:rsidRDefault="00E27B35" w:rsidP="00E27B35">
      <w:pPr>
        <w:spacing w:line="240" w:lineRule="atLeast"/>
        <w:rPr>
          <w:rFonts w:ascii="ScalaPro-Regular" w:hAnsi="ScalaPro-Regular" w:cs="Arial"/>
          <w:noProof/>
          <w:color w:val="1F497D"/>
          <w:sz w:val="28"/>
          <w:szCs w:val="28"/>
        </w:rPr>
      </w:pPr>
      <w:r w:rsidRPr="000851EF">
        <w:rPr>
          <w:rFonts w:ascii="ScalaPro-Regular" w:hAnsi="ScalaPro-Regular" w:cs="Arial"/>
          <w:noProof/>
          <w:color w:val="1F497D"/>
          <w:sz w:val="28"/>
          <w:szCs w:val="28"/>
        </w:rPr>
        <w:t>T: +420 596 311 264</w:t>
      </w:r>
    </w:p>
    <w:p w:rsidR="00E27B35" w:rsidRPr="000851EF" w:rsidRDefault="00E27B35" w:rsidP="00E27B35">
      <w:pPr>
        <w:rPr>
          <w:rFonts w:ascii="ScalaPro-Regular" w:hAnsi="ScalaPro-Regular"/>
          <w:sz w:val="28"/>
          <w:szCs w:val="28"/>
        </w:rPr>
      </w:pPr>
      <w:r w:rsidRPr="000851EF">
        <w:rPr>
          <w:rFonts w:ascii="ScalaPro-Regular" w:hAnsi="ScalaPro-Regular" w:cs="Arial"/>
          <w:noProof/>
          <w:color w:val="1F497D"/>
          <w:sz w:val="28"/>
          <w:szCs w:val="28"/>
        </w:rPr>
        <w:t>M: +420 724 263 404</w:t>
      </w:r>
    </w:p>
    <w:p w:rsidR="00D14F71" w:rsidRPr="000851EF" w:rsidRDefault="00C70190" w:rsidP="00D14F71">
      <w:pPr>
        <w:rPr>
          <w:rFonts w:ascii="ScalaPro-Regular" w:hAnsi="ScalaPro-Regular"/>
          <w:sz w:val="28"/>
          <w:szCs w:val="28"/>
        </w:rPr>
      </w:pPr>
      <w:hyperlink r:id="rId10" w:history="1">
        <w:r w:rsidR="00D14F71" w:rsidRPr="000851EF">
          <w:rPr>
            <w:rStyle w:val="Hypertextovodkaz"/>
            <w:rFonts w:ascii="ScalaPro-Regular" w:hAnsi="ScalaPro-Regular"/>
            <w:sz w:val="28"/>
            <w:szCs w:val="28"/>
          </w:rPr>
          <w:t>pavel.malina@golflipiny.cz</w:t>
        </w:r>
      </w:hyperlink>
    </w:p>
    <w:p w:rsidR="00772D72" w:rsidRPr="000851EF" w:rsidRDefault="00C70190" w:rsidP="00D14F71">
      <w:pPr>
        <w:rPr>
          <w:rFonts w:ascii="ScalaPro-Regular" w:hAnsi="ScalaPro-Regular" w:cs="Arial"/>
          <w:sz w:val="28"/>
          <w:szCs w:val="28"/>
        </w:rPr>
      </w:pPr>
      <w:hyperlink r:id="rId11" w:history="1">
        <w:r w:rsidR="00D14F71" w:rsidRPr="000851EF">
          <w:rPr>
            <w:rStyle w:val="Hypertextovodkaz"/>
            <w:rFonts w:ascii="ScalaPro-Regular" w:hAnsi="ScalaPro-Regular"/>
            <w:sz w:val="28"/>
            <w:szCs w:val="28"/>
          </w:rPr>
          <w:t>www.golflipiny.cz</w:t>
        </w:r>
      </w:hyperlink>
    </w:p>
    <w:sectPr w:rsidR="00772D72" w:rsidRPr="000851EF" w:rsidSect="00D14F71">
      <w:pgSz w:w="11906" w:h="16838"/>
      <w:pgMar w:top="540" w:right="1133" w:bottom="5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calaPro-Regular">
    <w:altName w:val="Century"/>
    <w:panose1 w:val="00000000000000000000"/>
    <w:charset w:val="00"/>
    <w:family w:val="modern"/>
    <w:notTrueType/>
    <w:pitch w:val="variable"/>
    <w:sig w:usb0="00000001" w:usb1="4000E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F00"/>
    <w:multiLevelType w:val="hybridMultilevel"/>
    <w:tmpl w:val="473055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393D34"/>
    <w:multiLevelType w:val="hybridMultilevel"/>
    <w:tmpl w:val="D8A0F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338DA"/>
    <w:multiLevelType w:val="hybridMultilevel"/>
    <w:tmpl w:val="62362750"/>
    <w:lvl w:ilvl="0" w:tplc="B0C60D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CF0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14C4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7647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E2D5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A487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9453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0CE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92C4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8C"/>
    <w:rsid w:val="00023146"/>
    <w:rsid w:val="000373FB"/>
    <w:rsid w:val="00064FEE"/>
    <w:rsid w:val="00065BF6"/>
    <w:rsid w:val="00082987"/>
    <w:rsid w:val="000851EF"/>
    <w:rsid w:val="000B1BAD"/>
    <w:rsid w:val="00106E42"/>
    <w:rsid w:val="00155994"/>
    <w:rsid w:val="0017356E"/>
    <w:rsid w:val="0018492C"/>
    <w:rsid w:val="001A1F03"/>
    <w:rsid w:val="001D674C"/>
    <w:rsid w:val="001E2408"/>
    <w:rsid w:val="00217DDF"/>
    <w:rsid w:val="00230167"/>
    <w:rsid w:val="002479FA"/>
    <w:rsid w:val="00285131"/>
    <w:rsid w:val="002B20F6"/>
    <w:rsid w:val="00313315"/>
    <w:rsid w:val="00340894"/>
    <w:rsid w:val="003947DB"/>
    <w:rsid w:val="003C1BF2"/>
    <w:rsid w:val="003E2FE7"/>
    <w:rsid w:val="00406C7C"/>
    <w:rsid w:val="00406E5C"/>
    <w:rsid w:val="004344C9"/>
    <w:rsid w:val="004C6756"/>
    <w:rsid w:val="004E1490"/>
    <w:rsid w:val="0050115D"/>
    <w:rsid w:val="00540AC1"/>
    <w:rsid w:val="00555B53"/>
    <w:rsid w:val="006341EC"/>
    <w:rsid w:val="00643AC4"/>
    <w:rsid w:val="006B3BAE"/>
    <w:rsid w:val="006C629A"/>
    <w:rsid w:val="0071015F"/>
    <w:rsid w:val="00710C7E"/>
    <w:rsid w:val="007447F2"/>
    <w:rsid w:val="00750EE7"/>
    <w:rsid w:val="00772D72"/>
    <w:rsid w:val="00780C8D"/>
    <w:rsid w:val="007C1E06"/>
    <w:rsid w:val="007E00ED"/>
    <w:rsid w:val="00800C47"/>
    <w:rsid w:val="0081655B"/>
    <w:rsid w:val="0082504E"/>
    <w:rsid w:val="008462FD"/>
    <w:rsid w:val="00874998"/>
    <w:rsid w:val="00877FCC"/>
    <w:rsid w:val="0091745E"/>
    <w:rsid w:val="00951896"/>
    <w:rsid w:val="00970E44"/>
    <w:rsid w:val="00975798"/>
    <w:rsid w:val="00A37F7E"/>
    <w:rsid w:val="00AF7A48"/>
    <w:rsid w:val="00B37C6C"/>
    <w:rsid w:val="00B82C14"/>
    <w:rsid w:val="00B94EBD"/>
    <w:rsid w:val="00BA6E5C"/>
    <w:rsid w:val="00BE2272"/>
    <w:rsid w:val="00BF24A6"/>
    <w:rsid w:val="00C15A8C"/>
    <w:rsid w:val="00C60682"/>
    <w:rsid w:val="00C70190"/>
    <w:rsid w:val="00CB368C"/>
    <w:rsid w:val="00CD5915"/>
    <w:rsid w:val="00CE1513"/>
    <w:rsid w:val="00CF202A"/>
    <w:rsid w:val="00D10C03"/>
    <w:rsid w:val="00D14F71"/>
    <w:rsid w:val="00D26802"/>
    <w:rsid w:val="00D6250F"/>
    <w:rsid w:val="00E27B35"/>
    <w:rsid w:val="00E578D9"/>
    <w:rsid w:val="00E60B58"/>
    <w:rsid w:val="00E721C8"/>
    <w:rsid w:val="00EA6F19"/>
    <w:rsid w:val="00F065BD"/>
    <w:rsid w:val="00F2581A"/>
    <w:rsid w:val="00F35DE5"/>
    <w:rsid w:val="00F43D8B"/>
    <w:rsid w:val="00F50C4D"/>
    <w:rsid w:val="00F55D7F"/>
    <w:rsid w:val="00F9694C"/>
    <w:rsid w:val="00F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C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C629A"/>
    <w:rPr>
      <w:color w:val="0000FF"/>
      <w:u w:val="single"/>
    </w:rPr>
  </w:style>
  <w:style w:type="paragraph" w:styleId="Textbubliny">
    <w:name w:val="Balloon Text"/>
    <w:basedOn w:val="Normln"/>
    <w:semiHidden/>
    <w:rsid w:val="002851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0E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C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C629A"/>
    <w:rPr>
      <w:color w:val="0000FF"/>
      <w:u w:val="single"/>
    </w:rPr>
  </w:style>
  <w:style w:type="paragraph" w:styleId="Textbubliny">
    <w:name w:val="Balloon Text"/>
    <w:basedOn w:val="Normln"/>
    <w:semiHidden/>
    <w:rsid w:val="002851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0E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6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90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42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lflipin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vel.malina@golflipi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Prosper Trading a. s.</Company>
  <LinksUpToDate>false</LinksUpToDate>
  <CharactersWithSpaces>1054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http://www.golflipiny.cz/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mailto:pavel.malina@golflipiny.cz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SilvieG</dc:creator>
  <cp:lastModifiedBy>Malina Pavel</cp:lastModifiedBy>
  <cp:revision>2</cp:revision>
  <cp:lastPrinted>2016-01-14T09:09:00Z</cp:lastPrinted>
  <dcterms:created xsi:type="dcterms:W3CDTF">2020-05-14T06:42:00Z</dcterms:created>
  <dcterms:modified xsi:type="dcterms:W3CDTF">2020-05-14T06:42:00Z</dcterms:modified>
</cp:coreProperties>
</file>